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2EA59" w14:textId="77777777" w:rsidR="00455C20" w:rsidRDefault="00455C20" w:rsidP="00455C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2FB53D1D" w14:textId="0FC1B711" w:rsidR="00455C20" w:rsidRDefault="00455C20" w:rsidP="00455C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 приказу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202CD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</w:p>
    <w:p w14:paraId="56F640C6" w14:textId="77777777" w:rsidR="00455C20" w:rsidRDefault="00455C20" w:rsidP="00455C2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«_05__»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 2025 г.</w:t>
      </w:r>
    </w:p>
    <w:p w14:paraId="401FD175" w14:textId="77777777" w:rsidR="00455C20" w:rsidRDefault="00455C20" w:rsidP="00455C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14:paraId="1FB35411" w14:textId="77777777" w:rsidR="00455C20" w:rsidRDefault="00455C20" w:rsidP="00455C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ACCC7E" w14:textId="77777777" w:rsidR="00455C20" w:rsidRDefault="00455C20" w:rsidP="00455C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14:paraId="292DE015" w14:textId="403DF349" w:rsidR="00455C20" w:rsidRDefault="00455C20" w:rsidP="00455C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202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временном выбытии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 стационарной организации </w:t>
      </w:r>
    </w:p>
    <w:p w14:paraId="5FFA4517" w14:textId="77777777" w:rsidR="00455C20" w:rsidRDefault="00455C20" w:rsidP="00455C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ГАУ СО АО “Дом социального обслуживания «Усадьба”</w:t>
      </w:r>
    </w:p>
    <w:p w14:paraId="1F397DCA" w14:textId="77777777" w:rsidR="00455C20" w:rsidRDefault="00455C20" w:rsidP="00455C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B9B8093" w14:textId="77777777" w:rsidR="00455C20" w:rsidRDefault="00455C20" w:rsidP="00455C20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Нормативные документы</w:t>
      </w:r>
    </w:p>
    <w:p w14:paraId="17A09193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FD65C9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данного документа были использованы и применены положения следующих документов:</w:t>
      </w:r>
    </w:p>
    <w:p w14:paraId="65367808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Приказа от 03.04.2024 г. № 176н «Об утверждении порядка и условий перевода, выписки и временного выбытия из стационарной организации социального обслуживания, предназначенной для лиц, страдающих психическими расстройствами»;</w:t>
      </w:r>
    </w:p>
    <w:p w14:paraId="75A7A498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Закон РФ от 02.07.1992 г. № 3185-1 «О психиатрической помощи и гарантиях прав граждан при ее оказании». </w:t>
      </w:r>
    </w:p>
    <w:p w14:paraId="3B624551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0A160F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 Общие положения</w:t>
      </w:r>
    </w:p>
    <w:p w14:paraId="51FD0AED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98F8E4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Настоящее Положение регулирует порядок и условия выписки совершеннолетних граждан из стационарной организации социального обслуживания (далее Учреждение).</w:t>
      </w:r>
    </w:p>
    <w:p w14:paraId="341ECE97" w14:textId="0413E14D" w:rsidR="00455C20" w:rsidRPr="00B92079" w:rsidRDefault="00455C20" w:rsidP="00B92079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Основанием для выписки является желание гражданина проживать в домашних условиях. </w:t>
      </w:r>
    </w:p>
    <w:p w14:paraId="1CE8483B" w14:textId="35061C5F" w:rsidR="00455C20" w:rsidRDefault="00455C20" w:rsidP="00455C20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3. Условия выписки</w:t>
      </w:r>
    </w:p>
    <w:p w14:paraId="1627BCF4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8894FD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выписки гражданин должен иметь:  </w:t>
      </w:r>
    </w:p>
    <w:p w14:paraId="4BC8782A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-Право пользования жилым помещением, пригодным для проживания (собственность, аренда и т.д.), или обязательство других лиц предоставить жилье.  </w:t>
      </w:r>
    </w:p>
    <w:p w14:paraId="64B6BD52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граждан, не способных проживать самостоятельно, — наличие лиц, обязующихся обеспечивать уход и помощь.  </w:t>
      </w:r>
    </w:p>
    <w:p w14:paraId="5189D95D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64B82D" w14:textId="17C8E548" w:rsidR="00455C20" w:rsidRDefault="00455C20" w:rsidP="00455C20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4. Основания для выписки</w:t>
      </w:r>
    </w:p>
    <w:p w14:paraId="22FA65B3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1C4536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Для граждан, способных проживать самостоятельно:  </w:t>
      </w:r>
    </w:p>
    <w:p w14:paraId="069829DF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Заявление гражданина или его законного представителя;  </w:t>
      </w:r>
    </w:p>
    <w:p w14:paraId="168B103A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bookmarkStart w:id="1" w:name="_Hlk205383920"/>
      <w:r>
        <w:rPr>
          <w:rFonts w:ascii="Times New Roman" w:hAnsi="Times New Roman" w:cs="Times New Roman"/>
          <w:sz w:val="28"/>
          <w:szCs w:val="28"/>
        </w:rPr>
        <w:t xml:space="preserve">Заключение врачебной комиссии (с участием врача- психиатра) о возможности самостоятельного проживания;  </w:t>
      </w:r>
      <w:bookmarkEnd w:id="1"/>
    </w:p>
    <w:p w14:paraId="6FFA4E18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Рекомендации комиссии Учреждения.  </w:t>
      </w:r>
    </w:p>
    <w:p w14:paraId="7092E46E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E523796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2B576C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C5B395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Для граждан, не способных проживать самостоятельно:</w:t>
      </w:r>
    </w:p>
    <w:p w14:paraId="6B8743CD" w14:textId="7DF8E7AA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1.Заявление гражданина или его законного представителя;</w:t>
      </w:r>
    </w:p>
    <w:p w14:paraId="3F41063C" w14:textId="058C99E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2.Заявление лица, обязующегося обеспечивать уход;</w:t>
      </w:r>
    </w:p>
    <w:p w14:paraId="3C9901E4" w14:textId="2DE356FB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3.Заключение врачебной комиссии (с участием врача- психиатра) о невозможности самостоятельного проживания;  </w:t>
      </w:r>
    </w:p>
    <w:p w14:paraId="54EA565A" w14:textId="50DC602A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4.Рекомендации комиссии Учреждения. </w:t>
      </w:r>
    </w:p>
    <w:p w14:paraId="3CFFA252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0305A5" w14:textId="4CF97EDC" w:rsidR="00455C20" w:rsidRDefault="00455C20" w:rsidP="00455C20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5. Порядок выписки</w:t>
      </w:r>
    </w:p>
    <w:p w14:paraId="4A5B60C6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FACF95" w14:textId="06C569CF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 xml:space="preserve">  5.1. </w:t>
      </w:r>
      <w:r w:rsidRPr="00455C20">
        <w:rPr>
          <w:rFonts w:ascii="Times New Roman" w:hAnsi="Times New Roman" w:cs="Times New Roman"/>
          <w:b/>
          <w:sz w:val="28"/>
          <w:szCs w:val="28"/>
        </w:rPr>
        <w:t>Подача заявления:</w:t>
      </w:r>
    </w:p>
    <w:p w14:paraId="6190D6CB" w14:textId="77777777" w:rsidR="00455C20" w:rsidRP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FA7D71" w14:textId="31620B64" w:rsidR="00455C20" w:rsidRP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>-Заявление подается в письменной форме директору Учреждения;</w:t>
      </w:r>
    </w:p>
    <w:p w14:paraId="4EAB2AB2" w14:textId="195BD6E5" w:rsidR="00455C20" w:rsidRP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 xml:space="preserve">-В заявлении указываются: условия выписки, адрес будущего проживания, данные лиц, обеспечивающих уход (если требуется). </w:t>
      </w:r>
    </w:p>
    <w:p w14:paraId="15CE321B" w14:textId="77777777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0C85763" w14:textId="55B82E1F" w:rsid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5.2. </w:t>
      </w:r>
      <w:r w:rsidRPr="00455C20">
        <w:rPr>
          <w:rFonts w:ascii="Times New Roman" w:hAnsi="Times New Roman" w:cs="Times New Roman"/>
          <w:b/>
          <w:sz w:val="28"/>
          <w:szCs w:val="28"/>
        </w:rPr>
        <w:t>Рассмотрение заявления:</w:t>
      </w:r>
      <w:r w:rsidRPr="00455C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7EBB47" w14:textId="77777777" w:rsidR="00455C20" w:rsidRPr="00455C20" w:rsidRDefault="00455C20" w:rsidP="00455C20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D90FCE" w14:textId="734FC151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-Учреждение в течение 3 рабочих дней информирует комиссию, которая проводит заседание с участием гражданина, его представителя и сотрудников Учреждения;</w:t>
      </w:r>
    </w:p>
    <w:p w14:paraId="4D5A026A" w14:textId="6300EFD5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-Комиссия учитывает мнение гражданина, заключения врачей и рекомендации.</w:t>
      </w:r>
    </w:p>
    <w:p w14:paraId="111B7E11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C018AE" w14:textId="0A16FC10" w:rsidR="00455C20" w:rsidRPr="00455C20" w:rsidRDefault="00455C20" w:rsidP="00455C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5C20">
        <w:rPr>
          <w:rFonts w:ascii="Times New Roman" w:hAnsi="Times New Roman" w:cs="Times New Roman"/>
          <w:sz w:val="28"/>
          <w:szCs w:val="28"/>
        </w:rPr>
        <w:t xml:space="preserve">5.3. </w:t>
      </w:r>
      <w:r w:rsidRPr="00455C20">
        <w:rPr>
          <w:rFonts w:ascii="Times New Roman" w:hAnsi="Times New Roman" w:cs="Times New Roman"/>
          <w:b/>
          <w:sz w:val="28"/>
          <w:szCs w:val="28"/>
        </w:rPr>
        <w:t>Принятие решения:</w:t>
      </w:r>
    </w:p>
    <w:p w14:paraId="153A1F81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727FC87D" w14:textId="4B9B05CB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- </w:t>
      </w:r>
      <w:r>
        <w:rPr>
          <w:rFonts w:ascii="Times New Roman" w:hAnsi="Times New Roman" w:cs="Times New Roman"/>
          <w:sz w:val="28"/>
          <w:szCs w:val="28"/>
        </w:rPr>
        <w:t>Решение о выписке или отказе принимается в течении 3 рабочих дней после получения рекомендаций комиссии;</w:t>
      </w:r>
    </w:p>
    <w:p w14:paraId="2B3B583A" w14:textId="165B3626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В случае отказа указываются основания (например, отсутствие условий для проживания). </w:t>
      </w:r>
    </w:p>
    <w:p w14:paraId="1EB46371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57ACA3" w14:textId="6C935139" w:rsidR="00455C20" w:rsidRDefault="00455C20" w:rsidP="00455C2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5C20">
        <w:rPr>
          <w:rFonts w:ascii="Times New Roman" w:hAnsi="Times New Roman" w:cs="Times New Roman"/>
          <w:sz w:val="28"/>
          <w:szCs w:val="28"/>
        </w:rPr>
        <w:t>5.4.</w:t>
      </w:r>
      <w:r>
        <w:rPr>
          <w:rFonts w:ascii="Times New Roman" w:hAnsi="Times New Roman" w:cs="Times New Roman"/>
          <w:b/>
          <w:sz w:val="28"/>
          <w:szCs w:val="28"/>
        </w:rPr>
        <w:t xml:space="preserve"> Подготовка к выписке: </w:t>
      </w:r>
    </w:p>
    <w:p w14:paraId="38695436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0386A0BE" w14:textId="600EF211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Гражданину передаются его документы в полном объеме и личные вещи. </w:t>
      </w:r>
    </w:p>
    <w:p w14:paraId="5ED13CFD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C1D96F2" w14:textId="423F20D3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5C20">
        <w:rPr>
          <w:rFonts w:ascii="Times New Roman" w:hAnsi="Times New Roman" w:cs="Times New Roman"/>
          <w:sz w:val="28"/>
          <w:szCs w:val="28"/>
        </w:rPr>
        <w:t>5.5.</w:t>
      </w:r>
      <w:r>
        <w:rPr>
          <w:rFonts w:ascii="Times New Roman" w:hAnsi="Times New Roman" w:cs="Times New Roman"/>
          <w:b/>
          <w:sz w:val="28"/>
          <w:szCs w:val="28"/>
        </w:rPr>
        <w:t xml:space="preserve"> Срок выписки:</w:t>
      </w:r>
    </w:p>
    <w:p w14:paraId="657FBB9E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36347E02" w14:textId="0BB2CD6E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Выписка осуществляется в течение 3 рабочих дней после принятия решения. </w:t>
      </w:r>
    </w:p>
    <w:p w14:paraId="16D2E021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A5F45" w14:textId="4666604E" w:rsidR="00455C20" w:rsidRPr="00455C20" w:rsidRDefault="00455C20" w:rsidP="00455C20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Отказ в выписке</w:t>
      </w:r>
    </w:p>
    <w:p w14:paraId="1E8FDF49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9DADDF" w14:textId="5DB5B28E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Основания для отказа:  </w:t>
      </w:r>
    </w:p>
    <w:p w14:paraId="352420C6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Отсутствие жилья или лиц, обеспечивающих уход (для нуждающихся в помощи);  </w:t>
      </w:r>
    </w:p>
    <w:p w14:paraId="460A20D3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Несоответствие условий проживания требованиям безопасности.  </w:t>
      </w:r>
    </w:p>
    <w:p w14:paraId="0D9A10C7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8258C3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Гражданин (или его представитель) вправе обжаловать отказ в органах государственной власти субъекта РФ в течение 3 рабочих дней.  </w:t>
      </w:r>
    </w:p>
    <w:p w14:paraId="25943311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250376" w14:textId="77777777" w:rsidR="00B92079" w:rsidRDefault="00B92079" w:rsidP="00455C20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77E12D" w14:textId="69649E97" w:rsidR="00455C20" w:rsidRDefault="00455C20" w:rsidP="00455C20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Заключительные положения</w:t>
      </w:r>
    </w:p>
    <w:p w14:paraId="2F06588F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1803E4B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Споры, связанные с выпиской, разрешаются в соответствии с законодательством РФ.  </w:t>
      </w:r>
    </w:p>
    <w:p w14:paraId="4FE27CA4" w14:textId="77777777" w:rsidR="00455C20" w:rsidRDefault="00455C20" w:rsidP="00455C2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Настоящее Положение вступает в силу с момента утверждения.  </w:t>
      </w:r>
    </w:p>
    <w:p w14:paraId="3ED47EAA" w14:textId="77777777" w:rsidR="00455C20" w:rsidRDefault="00455C20" w:rsidP="00455C2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90C067D" w14:textId="77777777" w:rsidR="00455C20" w:rsidRDefault="00455C20" w:rsidP="00455C2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D61D53B" w14:textId="77777777" w:rsidR="00455C20" w:rsidRDefault="00455C20" w:rsidP="00455C2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D3E20F6" w14:textId="77777777" w:rsidR="00455C20" w:rsidRDefault="00455C20" w:rsidP="00455C2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3833FC1" w14:textId="77777777" w:rsidR="00455C20" w:rsidRDefault="00455C20" w:rsidP="00455C2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D31A667" w14:textId="77777777" w:rsidR="00455C20" w:rsidRDefault="00455C20" w:rsidP="00455C2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4C9AEB5" w14:textId="77777777" w:rsidR="00455C20" w:rsidRDefault="00455C20" w:rsidP="00455C2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840482B" w14:textId="77777777" w:rsidR="00455C20" w:rsidRDefault="00455C20" w:rsidP="00455C2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551D818C" w14:textId="77777777" w:rsidR="00455C20" w:rsidRDefault="00455C20" w:rsidP="00455C20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67FFAF4C" w14:textId="77777777" w:rsidR="00455C20" w:rsidRDefault="00455C20" w:rsidP="00455C2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56F4F5D6" w14:textId="77777777" w:rsidR="00455C20" w:rsidRDefault="00455C20" w:rsidP="00455C2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1E4204"/>
          <w:kern w:val="36"/>
          <w:sz w:val="28"/>
          <w:szCs w:val="28"/>
          <w:lang w:eastAsia="ru-RU"/>
        </w:rPr>
      </w:pPr>
    </w:p>
    <w:p w14:paraId="4C422635" w14:textId="77777777" w:rsidR="00C01687" w:rsidRDefault="00C01687" w:rsidP="00455C20">
      <w:pPr>
        <w:ind w:firstLine="567"/>
      </w:pPr>
    </w:p>
    <w:sectPr w:rsidR="00C01687" w:rsidSect="00455C2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EE1E40"/>
    <w:multiLevelType w:val="hybridMultilevel"/>
    <w:tmpl w:val="63E0E760"/>
    <w:lvl w:ilvl="0" w:tplc="A7E213A0">
      <w:start w:val="1"/>
      <w:numFmt w:val="decimal"/>
      <w:lvlText w:val="%1."/>
      <w:lvlJc w:val="left"/>
      <w:pPr>
        <w:ind w:left="1068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8A6602"/>
    <w:multiLevelType w:val="multilevel"/>
    <w:tmpl w:val="1A521B64"/>
    <w:lvl w:ilvl="0">
      <w:start w:val="3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788" w:hanging="72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868" w:hanging="108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948" w:hanging="1440"/>
      </w:pPr>
    </w:lvl>
    <w:lvl w:ilvl="6">
      <w:start w:val="1"/>
      <w:numFmt w:val="decimal"/>
      <w:isLgl/>
      <w:lvlText w:val="%1.%2.%3.%4.%5.%6.%7."/>
      <w:lvlJc w:val="left"/>
      <w:pPr>
        <w:ind w:left="4668" w:hanging="1800"/>
      </w:p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687"/>
    <w:rsid w:val="00202CD2"/>
    <w:rsid w:val="00455C20"/>
    <w:rsid w:val="00B92079"/>
    <w:rsid w:val="00C0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FCEB"/>
  <w15:chartTrackingRefBased/>
  <w15:docId w15:val="{7D5D3A6E-7F4A-4738-82D8-773879A5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5C2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2025-08-06T06:38:00Z</dcterms:created>
  <dcterms:modified xsi:type="dcterms:W3CDTF">2025-08-06T06:50:00Z</dcterms:modified>
</cp:coreProperties>
</file>